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F2" w:rsidRDefault="00217F9E">
      <w:pPr>
        <w:spacing w:line="360" w:lineRule="auto"/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脚踏实地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 xml:space="preserve"> 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圆梦太湖</w:t>
      </w:r>
    </w:p>
    <w:p w:rsidR="005D27F2" w:rsidRDefault="00217F9E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几个月前，我还是懵懂不知的在校大学生，和许多同学一样，对未来充满着未知。那时我处在人生的分岔路口，犹豫徘徊着不知道要走哪条路，经过一番思想斗争之后，我还是坚定地选择了跨入太湖流域管理局苏州管理局这扇大门。</w:t>
      </w:r>
    </w:p>
    <w:p w:rsidR="005D27F2" w:rsidRDefault="00217F9E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在工作一月有余，特别是经过了此次为期六天的培训之后，我对我的工作岗位、职责，对太湖流域管理局的职能、发展，对工作中将会遇到的问题及解决措施都有了大致的了解。我也由</w:t>
      </w:r>
      <w:proofErr w:type="gramStart"/>
      <w:r>
        <w:rPr>
          <w:rFonts w:ascii="宋体" w:eastAsia="宋体" w:hAnsi="宋体" w:cs="宋体" w:hint="eastAsia"/>
          <w:sz w:val="24"/>
        </w:rPr>
        <w:t>初入职场的</w:t>
      </w:r>
      <w:proofErr w:type="gramEnd"/>
      <w:r>
        <w:rPr>
          <w:rFonts w:ascii="宋体" w:eastAsia="宋体" w:hAnsi="宋体" w:cs="宋体" w:hint="eastAsia"/>
          <w:sz w:val="24"/>
        </w:rPr>
        <w:t>无所适从，初步完成了身份与思想的转换。虽然仅仅工作一月，但我已深深感受到</w:t>
      </w:r>
      <w:proofErr w:type="gramStart"/>
      <w:r>
        <w:rPr>
          <w:rFonts w:ascii="宋体" w:eastAsia="宋体" w:hAnsi="宋体" w:cs="宋体" w:hint="eastAsia"/>
          <w:sz w:val="24"/>
        </w:rPr>
        <w:t>太湖局</w:t>
      </w:r>
      <w:proofErr w:type="gramEnd"/>
      <w:r>
        <w:rPr>
          <w:rFonts w:ascii="宋体" w:eastAsia="宋体" w:hAnsi="宋体" w:cs="宋体" w:hint="eastAsia"/>
          <w:sz w:val="24"/>
        </w:rPr>
        <w:t>大家庭的和睦与苏州局小家庭的温馨，十分感谢同事们对我的照顾帮助以及领导们对我的指导关心，让我</w:t>
      </w:r>
      <w:proofErr w:type="gramStart"/>
      <w:r>
        <w:rPr>
          <w:rFonts w:ascii="宋体" w:eastAsia="宋体" w:hAnsi="宋体" w:cs="宋体" w:hint="eastAsia"/>
          <w:sz w:val="24"/>
        </w:rPr>
        <w:t>这个职场的</w:t>
      </w:r>
      <w:proofErr w:type="gramEnd"/>
      <w:r>
        <w:rPr>
          <w:rFonts w:ascii="宋体" w:eastAsia="宋体" w:hAnsi="宋体" w:cs="宋体" w:hint="eastAsia"/>
          <w:sz w:val="24"/>
        </w:rPr>
        <w:t>菜鸟新人很快可以步入正轨，我相信感谢的话不必多说，我会用未来实际的工作表现回馈大家的帮助，也实现自己的不断进步。</w:t>
      </w:r>
    </w:p>
    <w:p w:rsidR="005D27F2" w:rsidRDefault="00217F9E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回想这段时间的培训，相信每个人都会受益匪浅。各</w:t>
      </w:r>
      <w:r>
        <w:rPr>
          <w:rFonts w:ascii="宋体" w:eastAsia="宋体" w:hAnsi="宋体" w:cs="宋体" w:hint="eastAsia"/>
          <w:sz w:val="24"/>
        </w:rPr>
        <w:t>级部门的领导、负责人，包括叶建春局长、林泽新总工，都对我们进行了悉心亲切地教导，不仅为我们介绍了</w:t>
      </w:r>
      <w:proofErr w:type="gramStart"/>
      <w:r>
        <w:rPr>
          <w:rFonts w:ascii="宋体" w:eastAsia="宋体" w:hAnsi="宋体" w:cs="宋体" w:hint="eastAsia"/>
          <w:sz w:val="24"/>
        </w:rPr>
        <w:t>太湖局</w:t>
      </w:r>
      <w:proofErr w:type="gramEnd"/>
      <w:r>
        <w:rPr>
          <w:rFonts w:ascii="宋体" w:eastAsia="宋体" w:hAnsi="宋体" w:cs="宋体" w:hint="eastAsia"/>
          <w:sz w:val="24"/>
        </w:rPr>
        <w:t>的职能性质、回顾了</w:t>
      </w:r>
      <w:proofErr w:type="gramStart"/>
      <w:r>
        <w:rPr>
          <w:rFonts w:ascii="宋体" w:eastAsia="宋体" w:hAnsi="宋体" w:cs="宋体" w:hint="eastAsia"/>
          <w:sz w:val="24"/>
        </w:rPr>
        <w:t>太湖局</w:t>
      </w:r>
      <w:proofErr w:type="gramEnd"/>
      <w:r>
        <w:rPr>
          <w:rFonts w:ascii="宋体" w:eastAsia="宋体" w:hAnsi="宋体" w:cs="宋体" w:hint="eastAsia"/>
          <w:sz w:val="24"/>
        </w:rPr>
        <w:t>的历史、展望了</w:t>
      </w:r>
      <w:proofErr w:type="gramStart"/>
      <w:r>
        <w:rPr>
          <w:rFonts w:ascii="宋体" w:eastAsia="宋体" w:hAnsi="宋体" w:cs="宋体" w:hint="eastAsia"/>
          <w:sz w:val="24"/>
        </w:rPr>
        <w:t>太湖局</w:t>
      </w:r>
      <w:proofErr w:type="gramEnd"/>
      <w:r>
        <w:rPr>
          <w:rFonts w:ascii="宋体" w:eastAsia="宋体" w:hAnsi="宋体" w:cs="宋体" w:hint="eastAsia"/>
          <w:sz w:val="24"/>
        </w:rPr>
        <w:t>的未来，更提出了我们日后工作中可能遇到的方方面面的问题，从个人方面的财务问题、公文写作问题、职称评定问题、仪容仪表问题，到各个机构的分工职责、太湖流域水环境综合治理、防汛抗旱、太湖流域规划等等，事无巨细，</w:t>
      </w:r>
      <w:proofErr w:type="gramStart"/>
      <w:r>
        <w:rPr>
          <w:rFonts w:ascii="宋体" w:eastAsia="宋体" w:hAnsi="宋体" w:cs="宋体" w:hint="eastAsia"/>
          <w:sz w:val="24"/>
        </w:rPr>
        <w:t>一</w:t>
      </w:r>
      <w:proofErr w:type="gramEnd"/>
      <w:r>
        <w:rPr>
          <w:rFonts w:ascii="宋体" w:eastAsia="宋体" w:hAnsi="宋体" w:cs="宋体" w:hint="eastAsia"/>
          <w:sz w:val="24"/>
        </w:rPr>
        <w:t>一向我们进行了详尽的阐述。可随着学习的不断深入，我不断有一种新的感觉：“学到的越多，不知道的就越多”。一方面是因为各级领导们传授的都是他们从业数十年来的经验、知</w:t>
      </w:r>
      <w:r>
        <w:rPr>
          <w:rFonts w:ascii="宋体" w:eastAsia="宋体" w:hAnsi="宋体" w:cs="宋体" w:hint="eastAsia"/>
          <w:sz w:val="24"/>
        </w:rPr>
        <w:t>识，一时间让我难以消化；另一方面是因为通过学习让我领悟到自己还有方方面面的不足，这其中包含着专业知识的不足与</w:t>
      </w:r>
      <w:proofErr w:type="gramStart"/>
      <w:r>
        <w:rPr>
          <w:rFonts w:ascii="宋体" w:eastAsia="宋体" w:hAnsi="宋体" w:cs="宋体" w:hint="eastAsia"/>
          <w:sz w:val="24"/>
        </w:rPr>
        <w:t>职场经验</w:t>
      </w:r>
      <w:proofErr w:type="gramEnd"/>
      <w:r>
        <w:rPr>
          <w:rFonts w:ascii="宋体" w:eastAsia="宋体" w:hAnsi="宋体" w:cs="宋体" w:hint="eastAsia"/>
          <w:sz w:val="24"/>
        </w:rPr>
        <w:t>的不足，我充分意识到自己还有许许多多需要学习的地方。而我有一颗想充实自己的心，有一颗想要学习的心，同时也有一颗向前的心，这就不得不要求我要在工作中学习，在学习中工作，学以致用、融会贯通，使自己最终成为一个合格的工作者，合格的太湖人。</w:t>
      </w:r>
    </w:p>
    <w:p w:rsidR="005D27F2" w:rsidRDefault="00217F9E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当然，除了学习专业知识与职业规范之外，培训更是锻炼我们团队协作能力，促进我们新进人员交流的绝佳平台。紧张激烈的辩论</w:t>
      </w:r>
      <w:proofErr w:type="gramStart"/>
      <w:r>
        <w:rPr>
          <w:rFonts w:ascii="宋体" w:eastAsia="宋体" w:hAnsi="宋体" w:cs="宋体" w:hint="eastAsia"/>
          <w:sz w:val="24"/>
        </w:rPr>
        <w:t>赛刺激</w:t>
      </w:r>
      <w:proofErr w:type="gramEnd"/>
      <w:r>
        <w:rPr>
          <w:rFonts w:ascii="宋体" w:eastAsia="宋体" w:hAnsi="宋体" w:cs="宋体" w:hint="eastAsia"/>
          <w:sz w:val="24"/>
        </w:rPr>
        <w:t>着我们每一个人的神经，让我们每个小组的六七</w:t>
      </w:r>
      <w:r>
        <w:rPr>
          <w:rFonts w:ascii="宋体" w:eastAsia="宋体" w:hAnsi="宋体" w:cs="宋体" w:hint="eastAsia"/>
          <w:sz w:val="24"/>
        </w:rPr>
        <w:t>个人拧成一股绳，劲儿往一处使，熬了几晚也无一怨言，我们上场的辩手充分准备发言、提问，不断调整发言稿，斟酌字句、调整语速，以求达到最佳水平；没有机会上场的小伙伴也都摩拳擦掌，积极收集资料，</w:t>
      </w:r>
      <w:r>
        <w:rPr>
          <w:rFonts w:ascii="宋体" w:eastAsia="宋体" w:hAnsi="宋体" w:cs="宋体" w:hint="eastAsia"/>
          <w:sz w:val="24"/>
        </w:rPr>
        <w:lastRenderedPageBreak/>
        <w:t>不断与辩友讨论、甚至争辩，提出意见，作为假象敌与辩友们进行练习帮助他们进步。正因为每个人都贡献了自己的力量，加上团队的协作，才有了辩论场上大家高水平的发挥。而我想辩论活动的意义绝对不仅于此，在赛场下我们收获了友谊，培训结尾我们的联谊活动，大家愉快的狼人杀游戏，这一切都加深了我们彼此的了解。日后工作中大家不免会打交道，会有工作</w:t>
      </w:r>
      <w:r>
        <w:rPr>
          <w:rFonts w:ascii="宋体" w:eastAsia="宋体" w:hAnsi="宋体" w:cs="宋体" w:hint="eastAsia"/>
          <w:sz w:val="24"/>
        </w:rPr>
        <w:t>上的交流，我相信有了这次培训的革命友谊之后，我们合作工作起来必将事半功倍。</w:t>
      </w:r>
    </w:p>
    <w:p w:rsidR="005D27F2" w:rsidRDefault="00217F9E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抛开上述培训的收获，我觉得对我而言培训的最大意义是让我认定了自我目标。林总工教给我们的未来生活的十六字笺言：“对自己：健康、敬业、阳光、真诚；对社会：事业、家庭、国家、责任。”他对我们讲的都是最写实最生活化的东西，却最能渗入我们的心里，也许我们工资不高，也许我们在大城市会生活拮据，但每天让自己生活的阳光一点，这些问题就都不是问题，我想，做好对自己要求的这八个字，我们就会生活的开心一点、更开心一点，做好关于社会的这八个字，我们就会对这</w:t>
      </w:r>
      <w:r>
        <w:rPr>
          <w:rFonts w:ascii="宋体" w:eastAsia="宋体" w:hAnsi="宋体" w:cs="宋体" w:hint="eastAsia"/>
          <w:sz w:val="24"/>
        </w:rPr>
        <w:t>个世界有用一点、再有用一点。</w:t>
      </w:r>
    </w:p>
    <w:p w:rsidR="005D27F2" w:rsidRDefault="00217F9E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也许生活终究会归于平淡，也许远方并没有诗和田野，我相信这点体悟在我，将会尤其深刻。作为苏州管理局直属管理所——太浦闸枢纽管理所的一员，从踏入岗位的那天起，我就做好了一切准备，就像苏州局尤局长所说的一句话：“基层工作者，最重要的就是甘于寂寞。”可能我现在的阶段还做不到这样，我还是个容易浮躁的年轻人，但我相信在此次培训之后，在未来漫漫工作道路中，我会逐渐改变自己，一屋不扫何以扫天下，我坚信唯有脚踏实地，才不会在人生的道路上迷失方向，走出自己坚实的道路。</w:t>
      </w:r>
    </w:p>
    <w:p w:rsidR="005D27F2" w:rsidRDefault="00217F9E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最后我想提及的是，叶建春局长</w:t>
      </w:r>
      <w:r>
        <w:rPr>
          <w:rFonts w:ascii="宋体" w:eastAsia="宋体" w:hAnsi="宋体" w:cs="宋体" w:hint="eastAsia"/>
          <w:sz w:val="24"/>
        </w:rPr>
        <w:t>在</w:t>
      </w:r>
      <w:r>
        <w:rPr>
          <w:rFonts w:ascii="宋体" w:eastAsia="宋体" w:hAnsi="宋体" w:cs="宋体" w:hint="eastAsia"/>
          <w:sz w:val="24"/>
        </w:rPr>
        <w:t>2015</w:t>
      </w:r>
      <w:r>
        <w:rPr>
          <w:rFonts w:ascii="宋体" w:eastAsia="宋体" w:hAnsi="宋体" w:cs="宋体" w:hint="eastAsia"/>
          <w:sz w:val="24"/>
        </w:rPr>
        <w:t>年新进人员汇报会上着重提出的，也是大部分新进人员汇报时作为标题引用的“太湖梦”。作为中国人，我们拥有中华民族的中国梦；作为太湖人，当然也该有我们自己的太湖梦。不论是筑梦太湖、逐梦太湖、追梦太湖，一日作为太湖人，一日当为太湖做事，我相信在太湖人的不懈努力下，太湖建设的宏伟蓝图必将实现，而每个太湖人也必将于太湖圆梦。</w:t>
      </w:r>
    </w:p>
    <w:p w:rsidR="005D27F2" w:rsidRDefault="005D27F2">
      <w:pPr>
        <w:spacing w:line="360" w:lineRule="auto"/>
        <w:rPr>
          <w:rFonts w:ascii="宋体" w:eastAsia="宋体" w:hAnsi="宋体" w:cs="宋体"/>
          <w:sz w:val="24"/>
        </w:rPr>
      </w:pPr>
    </w:p>
    <w:p w:rsidR="009140C6" w:rsidRDefault="00217F9E" w:rsidP="009140C6">
      <w:pPr>
        <w:spacing w:line="360" w:lineRule="auto"/>
        <w:jc w:val="right"/>
        <w:rPr>
          <w:rFonts w:ascii="楷体" w:eastAsia="楷体" w:hAnsi="楷体" w:cs="楷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</w:t>
      </w:r>
      <w:r w:rsidR="009140C6">
        <w:rPr>
          <w:rFonts w:ascii="楷体" w:eastAsia="楷体" w:hAnsi="楷体" w:cs="楷体" w:hint="eastAsia"/>
          <w:sz w:val="24"/>
        </w:rPr>
        <w:t>太湖局</w:t>
      </w:r>
      <w:bookmarkStart w:id="0" w:name="_GoBack"/>
      <w:bookmarkEnd w:id="0"/>
      <w:r w:rsidR="009140C6">
        <w:rPr>
          <w:rFonts w:ascii="楷体" w:eastAsia="楷体" w:hAnsi="楷体" w:cs="楷体" w:hint="eastAsia"/>
          <w:sz w:val="24"/>
        </w:rPr>
        <w:t xml:space="preserve">苏州管理局 </w:t>
      </w:r>
    </w:p>
    <w:p w:rsidR="009140C6" w:rsidRDefault="009140C6" w:rsidP="009140C6">
      <w:pPr>
        <w:spacing w:line="360" w:lineRule="auto"/>
        <w:jc w:val="right"/>
        <w:rPr>
          <w:sz w:val="24"/>
        </w:rPr>
      </w:pPr>
      <w:r>
        <w:rPr>
          <w:rFonts w:ascii="楷体" w:eastAsia="楷体" w:hAnsi="楷体" w:cs="楷体" w:hint="eastAsia"/>
          <w:sz w:val="24"/>
        </w:rPr>
        <w:t>刘宸宇</w:t>
      </w:r>
      <w:r>
        <w:rPr>
          <w:rFonts w:hint="eastAsia"/>
          <w:sz w:val="24"/>
        </w:rPr>
        <w:t xml:space="preserve">  </w:t>
      </w:r>
    </w:p>
    <w:p w:rsidR="005D27F2" w:rsidRDefault="00217F9E" w:rsidP="009140C6">
      <w:pPr>
        <w:wordWrap w:val="0"/>
        <w:spacing w:line="36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 xml:space="preserve">      </w:t>
      </w:r>
    </w:p>
    <w:sectPr w:rsidR="005D2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F9E" w:rsidRDefault="00217F9E" w:rsidP="009140C6">
      <w:r>
        <w:separator/>
      </w:r>
    </w:p>
  </w:endnote>
  <w:endnote w:type="continuationSeparator" w:id="0">
    <w:p w:rsidR="00217F9E" w:rsidRDefault="00217F9E" w:rsidP="0091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F9E" w:rsidRDefault="00217F9E" w:rsidP="009140C6">
      <w:r>
        <w:separator/>
      </w:r>
    </w:p>
  </w:footnote>
  <w:footnote w:type="continuationSeparator" w:id="0">
    <w:p w:rsidR="00217F9E" w:rsidRDefault="00217F9E" w:rsidP="00914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503F0"/>
    <w:rsid w:val="00217F9E"/>
    <w:rsid w:val="005D27F2"/>
    <w:rsid w:val="009140C6"/>
    <w:rsid w:val="56A303E4"/>
    <w:rsid w:val="5A341984"/>
    <w:rsid w:val="6995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4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40C6"/>
    <w:rPr>
      <w:kern w:val="2"/>
      <w:sz w:val="18"/>
      <w:szCs w:val="18"/>
    </w:rPr>
  </w:style>
  <w:style w:type="paragraph" w:styleId="a4">
    <w:name w:val="footer"/>
    <w:basedOn w:val="a"/>
    <w:link w:val="Char0"/>
    <w:rsid w:val="00914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40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4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40C6"/>
    <w:rPr>
      <w:kern w:val="2"/>
      <w:sz w:val="18"/>
      <w:szCs w:val="18"/>
    </w:rPr>
  </w:style>
  <w:style w:type="paragraph" w:styleId="a4">
    <w:name w:val="footer"/>
    <w:basedOn w:val="a"/>
    <w:link w:val="Char0"/>
    <w:rsid w:val="00914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40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范敬英</cp:lastModifiedBy>
  <cp:revision>2</cp:revision>
  <dcterms:created xsi:type="dcterms:W3CDTF">2016-08-22T05:47:00Z</dcterms:created>
  <dcterms:modified xsi:type="dcterms:W3CDTF">2016-09-28T08:22:00Z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