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0C" w:rsidRPr="00034F2B" w:rsidRDefault="001C7B0C" w:rsidP="001C7B0C">
      <w:pPr>
        <w:spacing w:afterLines="100" w:after="312" w:line="360" w:lineRule="auto"/>
        <w:jc w:val="center"/>
        <w:rPr>
          <w:rFonts w:ascii="Times New Roman" w:hAnsi="Times New Roman" w:cs="Times New Roman"/>
          <w:b/>
          <w:sz w:val="32"/>
          <w:szCs w:val="32"/>
        </w:rPr>
      </w:pPr>
      <w:r w:rsidRPr="00034F2B">
        <w:rPr>
          <w:rFonts w:ascii="Times New Roman" w:hAnsi="Times New Roman" w:cs="Times New Roman" w:hint="eastAsia"/>
          <w:b/>
          <w:sz w:val="32"/>
          <w:szCs w:val="32"/>
        </w:rPr>
        <w:t>201</w:t>
      </w:r>
      <w:r>
        <w:rPr>
          <w:rFonts w:ascii="Times New Roman" w:hAnsi="Times New Roman" w:cs="Times New Roman"/>
          <w:b/>
          <w:sz w:val="32"/>
          <w:szCs w:val="32"/>
        </w:rPr>
        <w:t>6</w:t>
      </w:r>
      <w:r w:rsidRPr="00034F2B">
        <w:rPr>
          <w:rFonts w:ascii="Times New Roman" w:hAnsi="Times New Roman" w:cs="Times New Roman" w:hint="eastAsia"/>
          <w:b/>
          <w:sz w:val="32"/>
          <w:szCs w:val="32"/>
        </w:rPr>
        <w:t>年新进人员上岗培训总结</w:t>
      </w:r>
    </w:p>
    <w:p w:rsidR="001221BC" w:rsidRPr="001221BC" w:rsidRDefault="001221BC" w:rsidP="00FA0E70">
      <w:pPr>
        <w:spacing w:line="360" w:lineRule="auto"/>
        <w:ind w:firstLineChars="200" w:firstLine="480"/>
        <w:rPr>
          <w:sz w:val="24"/>
          <w:szCs w:val="24"/>
        </w:rPr>
      </w:pPr>
      <w:r w:rsidRPr="001221BC">
        <w:rPr>
          <w:rFonts w:hint="eastAsia"/>
          <w:sz w:val="24"/>
          <w:szCs w:val="24"/>
        </w:rPr>
        <w:t>为期一周的</w:t>
      </w:r>
      <w:r w:rsidRPr="001221BC">
        <w:rPr>
          <w:rFonts w:hint="eastAsia"/>
          <w:sz w:val="24"/>
          <w:szCs w:val="24"/>
        </w:rPr>
        <w:t>2016</w:t>
      </w:r>
      <w:r w:rsidRPr="001221BC">
        <w:rPr>
          <w:rFonts w:hint="eastAsia"/>
          <w:sz w:val="24"/>
          <w:szCs w:val="24"/>
        </w:rPr>
        <w:t>年新进人员上岗培训业已结束。</w:t>
      </w:r>
      <w:r w:rsidR="001C7B0C">
        <w:rPr>
          <w:rFonts w:hint="eastAsia"/>
          <w:sz w:val="24"/>
          <w:szCs w:val="24"/>
        </w:rPr>
        <w:t>我</w:t>
      </w:r>
      <w:r w:rsidRPr="001221BC">
        <w:rPr>
          <w:rFonts w:hint="eastAsia"/>
          <w:sz w:val="24"/>
          <w:szCs w:val="24"/>
        </w:rPr>
        <w:t>于</w:t>
      </w:r>
      <w:r w:rsidRPr="001221BC">
        <w:rPr>
          <w:rFonts w:hint="eastAsia"/>
          <w:sz w:val="24"/>
          <w:szCs w:val="24"/>
        </w:rPr>
        <w:t>2015</w:t>
      </w:r>
      <w:r w:rsidRPr="001221BC">
        <w:rPr>
          <w:rFonts w:hint="eastAsia"/>
          <w:sz w:val="24"/>
          <w:szCs w:val="24"/>
        </w:rPr>
        <w:t>年年底正式进入太湖流域管理局水土保持监测中心站工作。作为一个刚离开校园、</w:t>
      </w:r>
      <w:proofErr w:type="gramStart"/>
      <w:r w:rsidRPr="001221BC">
        <w:rPr>
          <w:rFonts w:hint="eastAsia"/>
          <w:sz w:val="24"/>
          <w:szCs w:val="24"/>
        </w:rPr>
        <w:t>初入职场的</w:t>
      </w:r>
      <w:proofErr w:type="gramEnd"/>
      <w:r w:rsidRPr="001221BC">
        <w:rPr>
          <w:rFonts w:hint="eastAsia"/>
          <w:sz w:val="24"/>
          <w:szCs w:val="24"/>
        </w:rPr>
        <w:t>新人，</w:t>
      </w:r>
      <w:r w:rsidR="001C7B0C">
        <w:rPr>
          <w:rFonts w:hint="eastAsia"/>
          <w:sz w:val="24"/>
          <w:szCs w:val="24"/>
        </w:rPr>
        <w:t>我</w:t>
      </w:r>
      <w:r w:rsidRPr="001221BC">
        <w:rPr>
          <w:rFonts w:hint="eastAsia"/>
          <w:sz w:val="24"/>
          <w:szCs w:val="24"/>
        </w:rPr>
        <w:t>虽然进入单位已有半年时间，但对单位各项规章制度、工作流程、组织架构仍有许多地方还不甚明了，对流域内水利建设情况也还不清楚。人事处为新进人员所举办的这次上岗培训，有效地为</w:t>
      </w:r>
      <w:r w:rsidR="001C7B0C">
        <w:rPr>
          <w:rFonts w:hint="eastAsia"/>
          <w:sz w:val="24"/>
          <w:szCs w:val="24"/>
        </w:rPr>
        <w:t>我</w:t>
      </w:r>
      <w:r w:rsidRPr="001221BC">
        <w:rPr>
          <w:rFonts w:hint="eastAsia"/>
          <w:sz w:val="24"/>
          <w:szCs w:val="24"/>
        </w:rPr>
        <w:t>解决了上述难题。局领导、各主要处室的领导的授课内容丰富多彩，课程节奏紧张。经过前辈专家们的</w:t>
      </w:r>
      <w:proofErr w:type="gramStart"/>
      <w:r w:rsidRPr="001221BC">
        <w:rPr>
          <w:rFonts w:hint="eastAsia"/>
          <w:sz w:val="24"/>
          <w:szCs w:val="24"/>
        </w:rPr>
        <w:t>敦敦</w:t>
      </w:r>
      <w:proofErr w:type="gramEnd"/>
      <w:r w:rsidRPr="001221BC">
        <w:rPr>
          <w:rFonts w:hint="eastAsia"/>
          <w:sz w:val="24"/>
          <w:szCs w:val="24"/>
        </w:rPr>
        <w:t>教导，</w:t>
      </w:r>
      <w:r w:rsidR="001C7B0C">
        <w:rPr>
          <w:rFonts w:hint="eastAsia"/>
          <w:sz w:val="24"/>
          <w:szCs w:val="24"/>
        </w:rPr>
        <w:t>我</w:t>
      </w:r>
      <w:r w:rsidRPr="001221BC">
        <w:rPr>
          <w:rFonts w:hint="eastAsia"/>
          <w:sz w:val="24"/>
          <w:szCs w:val="24"/>
        </w:rPr>
        <w:t>受益匪浅。</w:t>
      </w:r>
    </w:p>
    <w:p w:rsidR="001221BC" w:rsidRDefault="001221BC" w:rsidP="00FA0E70">
      <w:pPr>
        <w:spacing w:line="360" w:lineRule="auto"/>
        <w:ind w:firstLineChars="200" w:firstLine="480"/>
        <w:rPr>
          <w:rFonts w:ascii="Times New Roman" w:hAnsi="Times New Roman" w:cs="Times New Roman"/>
          <w:sz w:val="24"/>
          <w:szCs w:val="24"/>
        </w:rPr>
      </w:pPr>
      <w:r w:rsidRPr="001221BC">
        <w:rPr>
          <w:rFonts w:hint="eastAsia"/>
          <w:sz w:val="24"/>
          <w:szCs w:val="24"/>
        </w:rPr>
        <w:t>课堂上，林局长通过自己的工作和生活中的体会与感悟，向我们这些新人讲述了拥有良好的工作习惯和方法对今后的生活、工作的重要性。之后的几天时间里，我们学习了很多关于</w:t>
      </w:r>
      <w:proofErr w:type="gramStart"/>
      <w:r w:rsidRPr="001221BC">
        <w:rPr>
          <w:rFonts w:hint="eastAsia"/>
          <w:sz w:val="24"/>
          <w:szCs w:val="24"/>
        </w:rPr>
        <w:t>太湖局</w:t>
      </w:r>
      <w:proofErr w:type="gramEnd"/>
      <w:r w:rsidRPr="001221BC">
        <w:rPr>
          <w:rFonts w:hint="eastAsia"/>
          <w:sz w:val="24"/>
          <w:szCs w:val="24"/>
        </w:rPr>
        <w:t>及太湖流域的知识，包括</w:t>
      </w:r>
      <w:proofErr w:type="gramStart"/>
      <w:r w:rsidRPr="001221BC">
        <w:rPr>
          <w:rFonts w:hint="eastAsia"/>
          <w:sz w:val="24"/>
          <w:szCs w:val="24"/>
        </w:rPr>
        <w:t>太湖局</w:t>
      </w:r>
      <w:proofErr w:type="gramEnd"/>
      <w:r w:rsidRPr="001221BC">
        <w:rPr>
          <w:rFonts w:hint="eastAsia"/>
          <w:sz w:val="24"/>
          <w:szCs w:val="24"/>
        </w:rPr>
        <w:t>的职责，太湖流域管理条例、太湖流域重要规划以及太湖流域水环境综合治理等。此外，也有很多实际工作中可能遇到问题的解答，例如财务管理制度、公文管理、专业技术人员有关政策解读等等。很多领导专家的课程可以说对我今后工作具有重要的指导意义。</w:t>
      </w:r>
      <w:r w:rsidRPr="00034F2B">
        <w:rPr>
          <w:rFonts w:ascii="Times New Roman" w:hAnsi="Times New Roman" w:cs="Times New Roman" w:hint="eastAsia"/>
          <w:sz w:val="24"/>
          <w:szCs w:val="24"/>
        </w:rPr>
        <w:t>在此次培训即将结束时，我想对我的所思所想做出如下总结：</w:t>
      </w:r>
    </w:p>
    <w:p w:rsidR="001221BC" w:rsidRPr="001221BC" w:rsidRDefault="001C7B0C" w:rsidP="00FA0E70">
      <w:pPr>
        <w:spacing w:line="360" w:lineRule="auto"/>
        <w:rPr>
          <w:rFonts w:ascii="Times New Roman" w:hAnsi="Times New Roman" w:cs="Times New Roman"/>
          <w:sz w:val="24"/>
          <w:szCs w:val="24"/>
        </w:rPr>
      </w:pPr>
      <w:r>
        <w:rPr>
          <w:rFonts w:ascii="Times New Roman" w:hAnsi="Times New Roman" w:cs="Times New Roman"/>
          <w:sz w:val="24"/>
          <w:szCs w:val="24"/>
        </w:rPr>
        <w:t>一</w:t>
      </w:r>
      <w:r>
        <w:rPr>
          <w:rFonts w:ascii="Times New Roman" w:hAnsi="Times New Roman" w:cs="Times New Roman" w:hint="eastAsia"/>
          <w:sz w:val="24"/>
          <w:szCs w:val="24"/>
        </w:rPr>
        <w:t>、</w:t>
      </w:r>
      <w:r w:rsidR="001221BC" w:rsidRPr="001221BC">
        <w:rPr>
          <w:rFonts w:ascii="Times New Roman" w:hAnsi="Times New Roman" w:cs="Times New Roman" w:hint="eastAsia"/>
          <w:sz w:val="24"/>
          <w:szCs w:val="24"/>
        </w:rPr>
        <w:t>熟悉岗位需求，尽快适应工作</w:t>
      </w:r>
    </w:p>
    <w:p w:rsidR="001221BC" w:rsidRDefault="001221BC" w:rsidP="00FA0E70">
      <w:pPr>
        <w:spacing w:line="360" w:lineRule="auto"/>
        <w:ind w:firstLineChars="200" w:firstLine="480"/>
        <w:rPr>
          <w:rFonts w:ascii="Times New Roman" w:hAnsi="Times New Roman" w:cs="Times New Roman"/>
          <w:sz w:val="24"/>
          <w:szCs w:val="24"/>
        </w:rPr>
      </w:pPr>
      <w:r w:rsidRPr="001221BC">
        <w:rPr>
          <w:rFonts w:ascii="Times New Roman" w:hAnsi="Times New Roman" w:cs="Times New Roman" w:hint="eastAsia"/>
          <w:sz w:val="24"/>
          <w:szCs w:val="24"/>
        </w:rPr>
        <w:t>今后的工作与之前的学校生活不同。在学校时往往注重自己的成长，对平时学习和生活的衡量标准则是成绩；而进入工作单位，则需要考虑工作的完成情况。在学校时，重在学习知识，训练思维；而在进入工作单位后，则需更加地脚踏实地，将所学的东西应用到实践之中才行。而且，学校生活大多凭借自己的兴趣，而进入工作单位之后则更多的是责任所系。考虑到学校学生与单位员工之间种种的不同，</w:t>
      </w:r>
      <w:r w:rsidR="001C7B0C">
        <w:rPr>
          <w:rFonts w:ascii="Times New Roman" w:hAnsi="Times New Roman" w:cs="Times New Roman" w:hint="eastAsia"/>
          <w:sz w:val="24"/>
          <w:szCs w:val="24"/>
        </w:rPr>
        <w:t>我</w:t>
      </w:r>
      <w:r w:rsidRPr="001221BC">
        <w:rPr>
          <w:rFonts w:ascii="Times New Roman" w:hAnsi="Times New Roman" w:cs="Times New Roman" w:hint="eastAsia"/>
          <w:sz w:val="24"/>
          <w:szCs w:val="24"/>
        </w:rPr>
        <w:t>意识到，在刚参加的一年时间里，做好从兴趣所在到承担责任的转变，需要从讲求独创转变为强调协作合作上来。争取在一年时间里做到如下几点：心态上以平常心来看待工作，心理上具有责任感和承受力，行为上具有良好工作习惯。</w:t>
      </w:r>
    </w:p>
    <w:p w:rsidR="005A47BD" w:rsidRPr="005A47BD" w:rsidRDefault="001C7B0C" w:rsidP="00FA0E70">
      <w:pPr>
        <w:spacing w:line="360" w:lineRule="auto"/>
        <w:rPr>
          <w:rFonts w:ascii="Times New Roman" w:hAnsi="Times New Roman" w:cs="Times New Roman"/>
          <w:sz w:val="24"/>
          <w:szCs w:val="24"/>
        </w:rPr>
      </w:pPr>
      <w:r>
        <w:rPr>
          <w:rFonts w:ascii="Times New Roman" w:hAnsi="Times New Roman" w:cs="Times New Roman"/>
          <w:sz w:val="24"/>
          <w:szCs w:val="24"/>
        </w:rPr>
        <w:t>二</w:t>
      </w:r>
      <w:r>
        <w:rPr>
          <w:rFonts w:ascii="Times New Roman" w:hAnsi="Times New Roman" w:cs="Times New Roman" w:hint="eastAsia"/>
          <w:sz w:val="24"/>
          <w:szCs w:val="24"/>
        </w:rPr>
        <w:t>、</w:t>
      </w:r>
      <w:r w:rsidR="005A47BD" w:rsidRPr="005A47BD">
        <w:rPr>
          <w:rFonts w:ascii="Times New Roman" w:hAnsi="Times New Roman" w:cs="Times New Roman" w:hint="eastAsia"/>
          <w:sz w:val="24"/>
          <w:szCs w:val="24"/>
        </w:rPr>
        <w:t>加强业务学习，熟悉流域水情</w:t>
      </w:r>
    </w:p>
    <w:p w:rsidR="001221BC" w:rsidRDefault="005A47BD" w:rsidP="00FA0E70">
      <w:pPr>
        <w:spacing w:line="360" w:lineRule="auto"/>
        <w:ind w:firstLineChars="200" w:firstLine="480"/>
        <w:rPr>
          <w:rFonts w:ascii="Times New Roman" w:hAnsi="Times New Roman" w:cs="Times New Roman"/>
          <w:sz w:val="24"/>
          <w:szCs w:val="24"/>
        </w:rPr>
      </w:pPr>
      <w:r w:rsidRPr="005A47BD">
        <w:rPr>
          <w:rFonts w:ascii="Times New Roman" w:hAnsi="Times New Roman" w:cs="Times New Roman" w:hint="eastAsia"/>
          <w:sz w:val="24"/>
          <w:szCs w:val="24"/>
        </w:rPr>
        <w:t>通过这几天学习，</w:t>
      </w:r>
      <w:r w:rsidR="001C7B0C">
        <w:rPr>
          <w:rFonts w:ascii="Times New Roman" w:hAnsi="Times New Roman" w:cs="Times New Roman" w:hint="eastAsia"/>
          <w:sz w:val="24"/>
          <w:szCs w:val="24"/>
        </w:rPr>
        <w:t>我</w:t>
      </w:r>
      <w:r w:rsidRPr="005A47BD">
        <w:rPr>
          <w:rFonts w:ascii="Times New Roman" w:hAnsi="Times New Roman" w:cs="Times New Roman" w:hint="eastAsia"/>
          <w:sz w:val="24"/>
          <w:szCs w:val="24"/>
        </w:rPr>
        <w:t>对太湖流域的水情、社情及工</w:t>
      </w:r>
      <w:proofErr w:type="gramStart"/>
      <w:r w:rsidRPr="005A47BD">
        <w:rPr>
          <w:rFonts w:ascii="Times New Roman" w:hAnsi="Times New Roman" w:cs="Times New Roman" w:hint="eastAsia"/>
          <w:sz w:val="24"/>
          <w:szCs w:val="24"/>
        </w:rPr>
        <w:t>情有了</w:t>
      </w:r>
      <w:proofErr w:type="gramEnd"/>
      <w:r w:rsidRPr="005A47BD">
        <w:rPr>
          <w:rFonts w:ascii="Times New Roman" w:hAnsi="Times New Roman" w:cs="Times New Roman" w:hint="eastAsia"/>
          <w:sz w:val="24"/>
          <w:szCs w:val="24"/>
        </w:rPr>
        <w:t>大致的了解。但在了解之余，也深感自身知识储备、技术能力的不足。而且，对于自身工作</w:t>
      </w:r>
      <w:r w:rsidR="001C7B0C">
        <w:rPr>
          <w:rFonts w:ascii="Times New Roman" w:hAnsi="Times New Roman" w:cs="Times New Roman" w:hint="eastAsia"/>
          <w:sz w:val="24"/>
          <w:szCs w:val="24"/>
        </w:rPr>
        <w:t>我</w:t>
      </w:r>
      <w:r w:rsidRPr="005A47BD">
        <w:rPr>
          <w:rFonts w:ascii="Times New Roman" w:hAnsi="Times New Roman" w:cs="Times New Roman" w:hint="eastAsia"/>
          <w:sz w:val="24"/>
          <w:szCs w:val="24"/>
        </w:rPr>
        <w:t>也有</w:t>
      </w:r>
      <w:r w:rsidRPr="005A47BD">
        <w:rPr>
          <w:rFonts w:ascii="Times New Roman" w:hAnsi="Times New Roman" w:cs="Times New Roman" w:hint="eastAsia"/>
          <w:sz w:val="24"/>
          <w:szCs w:val="24"/>
        </w:rPr>
        <w:lastRenderedPageBreak/>
        <w:t>了更为深刻的认识：相对于全国其他地区，太湖流域的水土流失问题还不算突出。但如从太湖流域的社会经济发展水平来看，水土流失所引发的一系列问题则不能不算严重。此外，与水质有关的水环境问题也是流域内较为突出的难题，而基于清洁小流域治理的水土保持综合治理体系则可全面有体系地为此提供解决方案。在今后的工作中，</w:t>
      </w:r>
      <w:r w:rsidR="009B5145">
        <w:rPr>
          <w:rFonts w:ascii="Times New Roman" w:hAnsi="Times New Roman" w:cs="Times New Roman" w:hint="eastAsia"/>
          <w:sz w:val="24"/>
          <w:szCs w:val="24"/>
        </w:rPr>
        <w:t>不仅需要加强书本</w:t>
      </w:r>
      <w:r w:rsidR="009B5145" w:rsidRPr="009B5145">
        <w:rPr>
          <w:rFonts w:ascii="Times New Roman" w:hAnsi="Times New Roman" w:cs="Times New Roman" w:hint="eastAsia"/>
          <w:sz w:val="24"/>
          <w:szCs w:val="24"/>
        </w:rPr>
        <w:t>理论</w:t>
      </w:r>
      <w:r w:rsidR="009B5145">
        <w:rPr>
          <w:rFonts w:ascii="Times New Roman" w:hAnsi="Times New Roman" w:cs="Times New Roman" w:hint="eastAsia"/>
          <w:sz w:val="24"/>
          <w:szCs w:val="24"/>
        </w:rPr>
        <w:t>的系统</w:t>
      </w:r>
      <w:r w:rsidR="009B5145" w:rsidRPr="009B5145">
        <w:rPr>
          <w:rFonts w:ascii="Times New Roman" w:hAnsi="Times New Roman" w:cs="Times New Roman" w:hint="eastAsia"/>
          <w:sz w:val="24"/>
          <w:szCs w:val="24"/>
        </w:rPr>
        <w:t>学习</w:t>
      </w:r>
      <w:r w:rsidR="009B5145">
        <w:rPr>
          <w:rFonts w:ascii="Times New Roman" w:hAnsi="Times New Roman" w:cs="Times New Roman" w:hint="eastAsia"/>
          <w:sz w:val="24"/>
          <w:szCs w:val="24"/>
        </w:rPr>
        <w:t>，还要加强</w:t>
      </w:r>
      <w:r w:rsidR="009B5145" w:rsidRPr="009B5145">
        <w:rPr>
          <w:rFonts w:ascii="Times New Roman" w:hAnsi="Times New Roman" w:cs="Times New Roman" w:hint="eastAsia"/>
          <w:sz w:val="24"/>
          <w:szCs w:val="24"/>
        </w:rPr>
        <w:t>多方位的实际应用</w:t>
      </w:r>
      <w:r w:rsidR="009B5145">
        <w:rPr>
          <w:rFonts w:ascii="Times New Roman" w:hAnsi="Times New Roman" w:cs="Times New Roman" w:hint="eastAsia"/>
          <w:sz w:val="24"/>
          <w:szCs w:val="24"/>
        </w:rPr>
        <w:t>学习，在平时的工作中</w:t>
      </w:r>
      <w:r w:rsidR="009B5145" w:rsidRPr="009B5145">
        <w:rPr>
          <w:rFonts w:ascii="Times New Roman" w:hAnsi="Times New Roman" w:cs="Times New Roman" w:hint="eastAsia"/>
          <w:sz w:val="24"/>
          <w:szCs w:val="24"/>
        </w:rPr>
        <w:t>以谦逊的态度去向别人请教</w:t>
      </w:r>
      <w:r w:rsidR="009B5145">
        <w:rPr>
          <w:rFonts w:ascii="Times New Roman" w:hAnsi="Times New Roman" w:cs="Times New Roman" w:hint="eastAsia"/>
          <w:sz w:val="24"/>
          <w:szCs w:val="24"/>
        </w:rPr>
        <w:t>。</w:t>
      </w:r>
      <w:r w:rsidRPr="005A47BD">
        <w:rPr>
          <w:rFonts w:ascii="Times New Roman" w:hAnsi="Times New Roman" w:cs="Times New Roman" w:hint="eastAsia"/>
          <w:sz w:val="24"/>
          <w:szCs w:val="24"/>
        </w:rPr>
        <w:t>不断完善自身，唯有保持一个终身学习的态度才能不断进步，不断适应单位及岗位的新目标新要求。</w:t>
      </w:r>
    </w:p>
    <w:p w:rsidR="00CB1396" w:rsidRDefault="001C7B0C" w:rsidP="00FA0E70">
      <w:pPr>
        <w:spacing w:line="360" w:lineRule="auto"/>
        <w:rPr>
          <w:rFonts w:ascii="Times New Roman" w:hAnsi="Times New Roman" w:cs="Times New Roman"/>
          <w:sz w:val="24"/>
          <w:szCs w:val="24"/>
        </w:rPr>
      </w:pPr>
      <w:r>
        <w:rPr>
          <w:rFonts w:ascii="Times New Roman" w:hAnsi="Times New Roman" w:cs="Times New Roman"/>
          <w:sz w:val="24"/>
          <w:szCs w:val="24"/>
        </w:rPr>
        <w:t>三</w:t>
      </w:r>
      <w:r>
        <w:rPr>
          <w:rFonts w:ascii="Times New Roman" w:hAnsi="Times New Roman" w:cs="Times New Roman" w:hint="eastAsia"/>
          <w:sz w:val="24"/>
          <w:szCs w:val="24"/>
        </w:rPr>
        <w:t>、</w:t>
      </w:r>
      <w:r w:rsidR="00CB1396" w:rsidRPr="00CB1396">
        <w:rPr>
          <w:rFonts w:ascii="Times New Roman" w:hAnsi="Times New Roman" w:cs="Times New Roman" w:hint="eastAsia"/>
          <w:sz w:val="24"/>
          <w:szCs w:val="24"/>
        </w:rPr>
        <w:t>坚定工作信念，做好人生规划</w:t>
      </w:r>
    </w:p>
    <w:p w:rsidR="005A47BD" w:rsidRDefault="00CB1396" w:rsidP="00FA0E70">
      <w:pPr>
        <w:spacing w:line="360" w:lineRule="auto"/>
        <w:ind w:firstLineChars="200" w:firstLine="480"/>
        <w:rPr>
          <w:rFonts w:ascii="Times New Roman" w:hAnsi="Times New Roman" w:cs="Times New Roman"/>
          <w:sz w:val="24"/>
          <w:szCs w:val="24"/>
        </w:rPr>
      </w:pPr>
      <w:r w:rsidRPr="00CB1396">
        <w:rPr>
          <w:rFonts w:ascii="Times New Roman" w:hAnsi="Times New Roman" w:cs="Times New Roman" w:hint="eastAsia"/>
          <w:sz w:val="24"/>
          <w:szCs w:val="24"/>
        </w:rPr>
        <w:t>只有内心坚定，目标明确，才能克服平时生活与工作中的忧思烦恼，始终以饱满的斗志迎接生活、开展工作。通过此次培训，我又结识了其他新进同事，大家彼此都很友善，这样一个和谐积极的工作氛围是我梦寐以求的</w:t>
      </w:r>
      <w:r>
        <w:rPr>
          <w:rFonts w:ascii="Times New Roman" w:hAnsi="Times New Roman" w:cs="Times New Roman" w:hint="eastAsia"/>
          <w:sz w:val="24"/>
          <w:szCs w:val="24"/>
        </w:rPr>
        <w:t>，也</w:t>
      </w:r>
      <w:r w:rsidRPr="00CB1396">
        <w:rPr>
          <w:rFonts w:ascii="Times New Roman" w:hAnsi="Times New Roman" w:cs="Times New Roman" w:hint="eastAsia"/>
          <w:sz w:val="24"/>
          <w:szCs w:val="24"/>
        </w:rPr>
        <w:t>让我坚定了</w:t>
      </w:r>
      <w:r>
        <w:rPr>
          <w:rFonts w:ascii="Times New Roman" w:hAnsi="Times New Roman" w:cs="Times New Roman" w:hint="eastAsia"/>
          <w:sz w:val="24"/>
          <w:szCs w:val="24"/>
        </w:rPr>
        <w:t>当初的选择</w:t>
      </w:r>
      <w:r w:rsidRPr="00CB1396">
        <w:rPr>
          <w:rFonts w:ascii="Times New Roman" w:hAnsi="Times New Roman" w:cs="Times New Roman" w:hint="eastAsia"/>
          <w:sz w:val="24"/>
          <w:szCs w:val="24"/>
        </w:rPr>
        <w:t>。林局长在讲课中提出了</w:t>
      </w:r>
      <w:r>
        <w:rPr>
          <w:rFonts w:ascii="Times New Roman" w:hAnsi="Times New Roman" w:cs="Times New Roman" w:hint="eastAsia"/>
          <w:sz w:val="24"/>
          <w:szCs w:val="24"/>
        </w:rPr>
        <w:t>每位新人都需要制定自己的工作</w:t>
      </w:r>
      <w:r w:rsidRPr="00CB1396">
        <w:rPr>
          <w:rFonts w:ascii="Times New Roman" w:hAnsi="Times New Roman" w:cs="Times New Roman" w:hint="eastAsia"/>
          <w:sz w:val="24"/>
          <w:szCs w:val="24"/>
        </w:rPr>
        <w:t>目标，在聆听</w:t>
      </w:r>
      <w:r>
        <w:rPr>
          <w:rFonts w:ascii="Times New Roman" w:hAnsi="Times New Roman" w:cs="Times New Roman"/>
          <w:sz w:val="24"/>
          <w:szCs w:val="24"/>
        </w:rPr>
        <w:t>2015</w:t>
      </w:r>
      <w:r w:rsidRPr="00CB1396">
        <w:rPr>
          <w:rFonts w:ascii="Times New Roman" w:hAnsi="Times New Roman" w:cs="Times New Roman" w:hint="eastAsia"/>
          <w:sz w:val="24"/>
          <w:szCs w:val="24"/>
        </w:rPr>
        <w:t>年新进人员交流中也可以</w:t>
      </w:r>
      <w:r>
        <w:rPr>
          <w:rFonts w:ascii="Times New Roman" w:hAnsi="Times New Roman" w:cs="Times New Roman" w:hint="eastAsia"/>
          <w:sz w:val="24"/>
          <w:szCs w:val="24"/>
        </w:rPr>
        <w:t>了解到大家的奋斗目标</w:t>
      </w:r>
      <w:r w:rsidRPr="00CB1396">
        <w:rPr>
          <w:rFonts w:ascii="Times New Roman" w:hAnsi="Times New Roman" w:cs="Times New Roman" w:hint="eastAsia"/>
          <w:sz w:val="24"/>
          <w:szCs w:val="24"/>
        </w:rPr>
        <w:t>，</w:t>
      </w:r>
      <w:r w:rsidR="001C7B0C">
        <w:rPr>
          <w:rFonts w:ascii="Times New Roman" w:hAnsi="Times New Roman" w:cs="Times New Roman" w:hint="eastAsia"/>
          <w:sz w:val="24"/>
          <w:szCs w:val="24"/>
        </w:rPr>
        <w:t>我</w:t>
      </w:r>
      <w:r>
        <w:rPr>
          <w:rFonts w:ascii="Times New Roman" w:hAnsi="Times New Roman" w:cs="Times New Roman" w:hint="eastAsia"/>
          <w:sz w:val="24"/>
          <w:szCs w:val="24"/>
        </w:rPr>
        <w:t>也意识到</w:t>
      </w:r>
      <w:r w:rsidRPr="00CB1396">
        <w:rPr>
          <w:rFonts w:ascii="Times New Roman" w:hAnsi="Times New Roman" w:cs="Times New Roman" w:hint="eastAsia"/>
          <w:sz w:val="24"/>
          <w:szCs w:val="24"/>
        </w:rPr>
        <w:t>人生规划</w:t>
      </w:r>
      <w:r w:rsidR="001C7B0C">
        <w:rPr>
          <w:rFonts w:ascii="Times New Roman" w:hAnsi="Times New Roman" w:cs="Times New Roman" w:hint="eastAsia"/>
          <w:sz w:val="24"/>
          <w:szCs w:val="24"/>
        </w:rPr>
        <w:t>对于个人工作、生活的重要意义</w:t>
      </w:r>
      <w:r w:rsidRPr="00CB1396">
        <w:rPr>
          <w:rFonts w:ascii="Times New Roman" w:hAnsi="Times New Roman" w:cs="Times New Roman" w:hint="eastAsia"/>
          <w:sz w:val="24"/>
          <w:szCs w:val="24"/>
        </w:rPr>
        <w:t>。</w:t>
      </w:r>
    </w:p>
    <w:p w:rsidR="00CB1396" w:rsidRDefault="001C7B0C" w:rsidP="00FA0E70">
      <w:pPr>
        <w:spacing w:line="360" w:lineRule="auto"/>
        <w:ind w:firstLineChars="200" w:firstLine="480"/>
        <w:rPr>
          <w:rFonts w:ascii="Times New Roman" w:hAnsi="Times New Roman" w:cs="Times New Roman"/>
          <w:sz w:val="24"/>
          <w:szCs w:val="24"/>
        </w:rPr>
      </w:pPr>
      <w:r w:rsidRPr="001C7B0C">
        <w:rPr>
          <w:rFonts w:ascii="Times New Roman" w:hAnsi="Times New Roman" w:cs="Times New Roman" w:hint="eastAsia"/>
          <w:sz w:val="24"/>
          <w:szCs w:val="24"/>
        </w:rPr>
        <w:t>最后，再次感谢人事处的精心安排。培训学习虽然已经结束了，但我会以这次培训为起点，</w:t>
      </w:r>
      <w:r w:rsidRPr="001221BC">
        <w:rPr>
          <w:rFonts w:hint="eastAsia"/>
          <w:sz w:val="24"/>
          <w:szCs w:val="24"/>
        </w:rPr>
        <w:t>在未来的工作中努力提升归属感，尽快转变角色，争取用最短时间适应新的工作环境和工作节奏。</w:t>
      </w:r>
      <w:r w:rsidRPr="001C7B0C">
        <w:rPr>
          <w:rFonts w:ascii="Times New Roman" w:hAnsi="Times New Roman" w:cs="Times New Roman" w:hint="eastAsia"/>
          <w:sz w:val="24"/>
          <w:szCs w:val="24"/>
        </w:rPr>
        <w:t>养成良好的工作、学习和生活习惯，形成正确的人生态度，发挥应有的作用，踏踏实实地、一步一个脚印地在自己的岗位上做出应有的贡献。</w:t>
      </w:r>
    </w:p>
    <w:p w:rsidR="001C7B0C" w:rsidRDefault="001C7B0C" w:rsidP="00FA0E70">
      <w:pPr>
        <w:spacing w:line="360" w:lineRule="auto"/>
        <w:ind w:firstLineChars="200" w:firstLine="480"/>
        <w:rPr>
          <w:rFonts w:ascii="Times New Roman" w:hAnsi="Times New Roman" w:cs="Times New Roman"/>
          <w:sz w:val="24"/>
          <w:szCs w:val="24"/>
        </w:rPr>
      </w:pPr>
    </w:p>
    <w:p w:rsidR="001C7B0C" w:rsidRDefault="001C7B0C" w:rsidP="00FA0E70">
      <w:pPr>
        <w:spacing w:line="360" w:lineRule="auto"/>
        <w:ind w:firstLineChars="200" w:firstLine="480"/>
        <w:rPr>
          <w:rFonts w:ascii="Times New Roman" w:hAnsi="Times New Roman" w:cs="Times New Roman"/>
          <w:sz w:val="24"/>
          <w:szCs w:val="24"/>
        </w:rPr>
      </w:pPr>
    </w:p>
    <w:p w:rsidR="001C7B0C" w:rsidRDefault="001C7B0C" w:rsidP="00FA0E70">
      <w:pPr>
        <w:spacing w:line="360" w:lineRule="auto"/>
        <w:ind w:firstLineChars="200" w:firstLine="480"/>
        <w:rPr>
          <w:rFonts w:ascii="Times New Roman" w:hAnsi="Times New Roman" w:cs="Times New Roman"/>
          <w:sz w:val="24"/>
          <w:szCs w:val="24"/>
        </w:rPr>
      </w:pPr>
    </w:p>
    <w:p w:rsidR="006C54C7" w:rsidRPr="006C54C7" w:rsidRDefault="006C54C7" w:rsidP="00FA0E70">
      <w:pPr>
        <w:spacing w:line="360" w:lineRule="auto"/>
        <w:ind w:firstLineChars="200" w:firstLine="480"/>
        <w:jc w:val="right"/>
        <w:rPr>
          <w:rFonts w:hint="eastAsia"/>
          <w:sz w:val="24"/>
          <w:szCs w:val="24"/>
        </w:rPr>
      </w:pPr>
      <w:r w:rsidRPr="006C54C7">
        <w:rPr>
          <w:rFonts w:hint="eastAsia"/>
          <w:sz w:val="24"/>
          <w:szCs w:val="24"/>
        </w:rPr>
        <w:t>太湖流域水土保持监测中心站</w:t>
      </w:r>
    </w:p>
    <w:p w:rsidR="001C7B0C" w:rsidRPr="001221BC" w:rsidRDefault="006C54C7" w:rsidP="001A6C0C">
      <w:pPr>
        <w:spacing w:line="300" w:lineRule="auto"/>
        <w:ind w:firstLineChars="2800" w:firstLine="6720"/>
        <w:rPr>
          <w:sz w:val="24"/>
          <w:szCs w:val="24"/>
        </w:rPr>
      </w:pPr>
      <w:bookmarkStart w:id="0" w:name="_GoBack"/>
      <w:bookmarkEnd w:id="0"/>
      <w:r w:rsidRPr="006C54C7">
        <w:rPr>
          <w:rFonts w:hint="eastAsia"/>
          <w:sz w:val="24"/>
          <w:szCs w:val="24"/>
        </w:rPr>
        <w:t>仇宽彪</w:t>
      </w:r>
    </w:p>
    <w:sectPr w:rsidR="001C7B0C" w:rsidRPr="001221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EB" w:rsidRDefault="001A39EB" w:rsidP="006C54C7">
      <w:r>
        <w:separator/>
      </w:r>
    </w:p>
  </w:endnote>
  <w:endnote w:type="continuationSeparator" w:id="0">
    <w:p w:rsidR="001A39EB" w:rsidRDefault="001A39EB" w:rsidP="006C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EB" w:rsidRDefault="001A39EB" w:rsidP="006C54C7">
      <w:r>
        <w:separator/>
      </w:r>
    </w:p>
  </w:footnote>
  <w:footnote w:type="continuationSeparator" w:id="0">
    <w:p w:rsidR="001A39EB" w:rsidRDefault="001A39EB" w:rsidP="006C5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BC"/>
    <w:rsid w:val="001221BC"/>
    <w:rsid w:val="0015204D"/>
    <w:rsid w:val="001A39EB"/>
    <w:rsid w:val="001A6C0C"/>
    <w:rsid w:val="001C7B0C"/>
    <w:rsid w:val="003E2173"/>
    <w:rsid w:val="003F4774"/>
    <w:rsid w:val="00474CAF"/>
    <w:rsid w:val="005A47BD"/>
    <w:rsid w:val="006C54C7"/>
    <w:rsid w:val="009B5145"/>
    <w:rsid w:val="009D3EBE"/>
    <w:rsid w:val="00BB1197"/>
    <w:rsid w:val="00BC7170"/>
    <w:rsid w:val="00CB1396"/>
    <w:rsid w:val="00DD105D"/>
    <w:rsid w:val="00F01504"/>
    <w:rsid w:val="00FA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4C7"/>
    <w:rPr>
      <w:sz w:val="18"/>
      <w:szCs w:val="18"/>
    </w:rPr>
  </w:style>
  <w:style w:type="paragraph" w:styleId="a4">
    <w:name w:val="footer"/>
    <w:basedOn w:val="a"/>
    <w:link w:val="Char0"/>
    <w:uiPriority w:val="99"/>
    <w:unhideWhenUsed/>
    <w:rsid w:val="006C54C7"/>
    <w:pPr>
      <w:tabs>
        <w:tab w:val="center" w:pos="4153"/>
        <w:tab w:val="right" w:pos="8306"/>
      </w:tabs>
      <w:snapToGrid w:val="0"/>
      <w:jc w:val="left"/>
    </w:pPr>
    <w:rPr>
      <w:sz w:val="18"/>
      <w:szCs w:val="18"/>
    </w:rPr>
  </w:style>
  <w:style w:type="character" w:customStyle="1" w:styleId="Char0">
    <w:name w:val="页脚 Char"/>
    <w:basedOn w:val="a0"/>
    <w:link w:val="a4"/>
    <w:uiPriority w:val="99"/>
    <w:rsid w:val="006C54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4C7"/>
    <w:rPr>
      <w:sz w:val="18"/>
      <w:szCs w:val="18"/>
    </w:rPr>
  </w:style>
  <w:style w:type="paragraph" w:styleId="a4">
    <w:name w:val="footer"/>
    <w:basedOn w:val="a"/>
    <w:link w:val="Char0"/>
    <w:uiPriority w:val="99"/>
    <w:unhideWhenUsed/>
    <w:rsid w:val="006C54C7"/>
    <w:pPr>
      <w:tabs>
        <w:tab w:val="center" w:pos="4153"/>
        <w:tab w:val="right" w:pos="8306"/>
      </w:tabs>
      <w:snapToGrid w:val="0"/>
      <w:jc w:val="left"/>
    </w:pPr>
    <w:rPr>
      <w:sz w:val="18"/>
      <w:szCs w:val="18"/>
    </w:rPr>
  </w:style>
  <w:style w:type="character" w:customStyle="1" w:styleId="Char0">
    <w:name w:val="页脚 Char"/>
    <w:basedOn w:val="a0"/>
    <w:link w:val="a4"/>
    <w:uiPriority w:val="99"/>
    <w:rsid w:val="006C54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qkb</dc:creator>
  <cp:keywords/>
  <dc:description/>
  <cp:lastModifiedBy>范敬英</cp:lastModifiedBy>
  <cp:revision>21</cp:revision>
  <dcterms:created xsi:type="dcterms:W3CDTF">2016-08-22T01:16:00Z</dcterms:created>
  <dcterms:modified xsi:type="dcterms:W3CDTF">2016-09-27T02:29:00Z</dcterms:modified>
</cp:coreProperties>
</file>